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3C" w:rsidRDefault="00D5043C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7DAEE9">
            <wp:extent cx="1114425" cy="1123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ADB" w:rsidRDefault="00887E75">
      <w:pPr>
        <w:rPr>
          <w:sz w:val="24"/>
          <w:szCs w:val="24"/>
        </w:rPr>
      </w:pPr>
      <w:r>
        <w:rPr>
          <w:sz w:val="24"/>
          <w:szCs w:val="24"/>
        </w:rPr>
        <w:t>Febrero de</w:t>
      </w:r>
      <w:r w:rsidR="00B00550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D5043C" w:rsidRPr="00D5043C" w:rsidRDefault="00D5043C">
      <w:pPr>
        <w:rPr>
          <w:sz w:val="24"/>
          <w:szCs w:val="24"/>
        </w:rPr>
      </w:pPr>
      <w:r w:rsidRPr="00D5043C">
        <w:rPr>
          <w:sz w:val="24"/>
          <w:szCs w:val="24"/>
        </w:rPr>
        <w:t>E</w:t>
      </w:r>
      <w:r w:rsidR="007B0F73">
        <w:rPr>
          <w:sz w:val="24"/>
          <w:szCs w:val="24"/>
        </w:rPr>
        <w:t>stimado Padre de familia del alumno del 6</w:t>
      </w:r>
      <w:r w:rsidR="003A39F6">
        <w:rPr>
          <w:sz w:val="24"/>
          <w:szCs w:val="24"/>
        </w:rPr>
        <w:t>to</w:t>
      </w:r>
      <w:r w:rsidR="00CD561D">
        <w:rPr>
          <w:sz w:val="24"/>
          <w:szCs w:val="24"/>
        </w:rPr>
        <w:t xml:space="preserve"> </w:t>
      </w:r>
      <w:r w:rsidRPr="00D5043C">
        <w:rPr>
          <w:sz w:val="24"/>
          <w:szCs w:val="24"/>
        </w:rPr>
        <w:t xml:space="preserve">grado: </w:t>
      </w:r>
    </w:p>
    <w:p w:rsidR="00D5043C" w:rsidRPr="00D5043C" w:rsidRDefault="007B0F73">
      <w:pPr>
        <w:rPr>
          <w:sz w:val="24"/>
          <w:szCs w:val="24"/>
        </w:rPr>
      </w:pPr>
      <w:r>
        <w:rPr>
          <w:sz w:val="24"/>
          <w:szCs w:val="24"/>
        </w:rPr>
        <w:t>Quiero informale que</w:t>
      </w:r>
      <w:r w:rsidR="00D5043C" w:rsidRPr="00D5043C">
        <w:rPr>
          <w:sz w:val="24"/>
          <w:szCs w:val="24"/>
        </w:rPr>
        <w:t xml:space="preserve"> u</w:t>
      </w:r>
      <w:r>
        <w:rPr>
          <w:sz w:val="24"/>
          <w:szCs w:val="24"/>
        </w:rPr>
        <w:t>nas vacunas adicionales</w:t>
      </w:r>
      <w:r w:rsidR="00D5043C" w:rsidRPr="00D5043C">
        <w:rPr>
          <w:sz w:val="24"/>
          <w:szCs w:val="24"/>
        </w:rPr>
        <w:t xml:space="preserve"> se requer</w:t>
      </w:r>
      <w:r w:rsidR="00B00550">
        <w:rPr>
          <w:sz w:val="24"/>
          <w:szCs w:val="24"/>
        </w:rPr>
        <w:t>irán en el año escolar 202</w:t>
      </w:r>
      <w:r w:rsidR="00242E10">
        <w:rPr>
          <w:sz w:val="24"/>
          <w:szCs w:val="24"/>
        </w:rPr>
        <w:t>3</w:t>
      </w:r>
      <w:r w:rsidR="00B00550">
        <w:rPr>
          <w:sz w:val="24"/>
          <w:szCs w:val="24"/>
        </w:rPr>
        <w:t>-202</w:t>
      </w:r>
      <w:r w:rsidR="00242E10">
        <w:rPr>
          <w:sz w:val="24"/>
          <w:szCs w:val="24"/>
        </w:rPr>
        <w:t>4</w:t>
      </w:r>
      <w:r w:rsidR="00D5043C" w:rsidRPr="00D5043C">
        <w:rPr>
          <w:sz w:val="24"/>
          <w:szCs w:val="24"/>
        </w:rPr>
        <w:t xml:space="preserve"> para el ingreso al séptimo grado.</w:t>
      </w:r>
      <w:r>
        <w:rPr>
          <w:sz w:val="24"/>
          <w:szCs w:val="24"/>
        </w:rPr>
        <w:t xml:space="preserve"> Porfavor e</w:t>
      </w:r>
      <w:r w:rsidR="00914ADB">
        <w:rPr>
          <w:sz w:val="24"/>
          <w:szCs w:val="24"/>
        </w:rPr>
        <w:t xml:space="preserve">nvie las vacunas a </w:t>
      </w:r>
      <w:r>
        <w:rPr>
          <w:sz w:val="24"/>
          <w:szCs w:val="24"/>
        </w:rPr>
        <w:t>la enfermera de la escuela mas tardar el 2</w:t>
      </w:r>
      <w:r w:rsidR="00887E75">
        <w:rPr>
          <w:sz w:val="24"/>
          <w:szCs w:val="24"/>
        </w:rPr>
        <w:t>6</w:t>
      </w:r>
      <w:r>
        <w:rPr>
          <w:sz w:val="24"/>
          <w:szCs w:val="24"/>
        </w:rPr>
        <w:t xml:space="preserve"> de M</w:t>
      </w:r>
      <w:r w:rsidR="00B00550">
        <w:rPr>
          <w:sz w:val="24"/>
          <w:szCs w:val="24"/>
        </w:rPr>
        <w:t>ayo de 202</w:t>
      </w:r>
      <w:r w:rsidR="00887E75">
        <w:rPr>
          <w:sz w:val="24"/>
          <w:szCs w:val="24"/>
        </w:rPr>
        <w:t>3</w:t>
      </w:r>
      <w:r w:rsidR="00914ADB">
        <w:rPr>
          <w:sz w:val="24"/>
          <w:szCs w:val="24"/>
        </w:rPr>
        <w:t>, para evitar cualquier retraso en el regreso de su hijo a la escuela.</w:t>
      </w:r>
    </w:p>
    <w:p w:rsidR="00D5043C" w:rsidRPr="00D5043C" w:rsidRDefault="00914ADB">
      <w:pPr>
        <w:rPr>
          <w:sz w:val="24"/>
          <w:szCs w:val="24"/>
        </w:rPr>
      </w:pPr>
      <w:r>
        <w:rPr>
          <w:sz w:val="24"/>
          <w:szCs w:val="24"/>
        </w:rPr>
        <w:t>Estos requisitos están incluidos en el Código Admi</w:t>
      </w:r>
      <w:r w:rsidR="007B0F73">
        <w:rPr>
          <w:sz w:val="24"/>
          <w:szCs w:val="24"/>
        </w:rPr>
        <w:t>nistrativo de T</w:t>
      </w:r>
      <w:r w:rsidR="00CD561D">
        <w:rPr>
          <w:sz w:val="24"/>
          <w:szCs w:val="24"/>
        </w:rPr>
        <w:t>exas, Título 25, Capítulo 97, Subca</w:t>
      </w:r>
      <w:r w:rsidR="007B0F73">
        <w:rPr>
          <w:sz w:val="24"/>
          <w:szCs w:val="24"/>
        </w:rPr>
        <w:t>pítulo B, Secciones 97.63. Las v</w:t>
      </w:r>
      <w:r w:rsidR="00CD561D">
        <w:rPr>
          <w:sz w:val="24"/>
          <w:szCs w:val="24"/>
        </w:rPr>
        <w:t>acunas requiridas se detallan a continuaci</w:t>
      </w:r>
      <w:r w:rsidR="007B0F73">
        <w:rPr>
          <w:sz w:val="24"/>
          <w:szCs w:val="24"/>
        </w:rPr>
        <w:t>ón:</w:t>
      </w:r>
    </w:p>
    <w:p w:rsidR="00D5043C" w:rsidRPr="003F1DE9" w:rsidRDefault="00D5043C" w:rsidP="003F1DE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F1DE9">
        <w:rPr>
          <w:sz w:val="24"/>
          <w:szCs w:val="24"/>
        </w:rPr>
        <w:t>Vacuna Meningocócica Requisito de una dosis después de la edad de 11</w:t>
      </w:r>
      <w:r w:rsidR="007B0F73" w:rsidRPr="003F1DE9">
        <w:rPr>
          <w:sz w:val="24"/>
          <w:szCs w:val="24"/>
        </w:rPr>
        <w:t>.</w:t>
      </w:r>
    </w:p>
    <w:p w:rsidR="00D5043C" w:rsidRPr="003F1DE9" w:rsidRDefault="00D5043C" w:rsidP="003F1DE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F1DE9">
        <w:rPr>
          <w:sz w:val="24"/>
          <w:szCs w:val="24"/>
        </w:rPr>
        <w:t xml:space="preserve">Vacuna Tdap (Toxoides de tétano y difteria y tos ferina acelular) Se requiere una dosis de refuerzo (dentro de los últimos 5 años). </w:t>
      </w:r>
    </w:p>
    <w:p w:rsidR="00D5043C" w:rsidRPr="00D5043C" w:rsidRDefault="00D5043C">
      <w:pPr>
        <w:rPr>
          <w:sz w:val="24"/>
          <w:szCs w:val="24"/>
        </w:rPr>
      </w:pPr>
      <w:r w:rsidRPr="00D5043C">
        <w:rPr>
          <w:b/>
          <w:sz w:val="24"/>
          <w:szCs w:val="24"/>
          <w:u w:val="single"/>
          <w:lang w:val="es-MX"/>
        </w:rPr>
        <w:t xml:space="preserve">Para empezar las </w:t>
      </w:r>
      <w:r w:rsidR="00CD561D">
        <w:rPr>
          <w:b/>
          <w:sz w:val="24"/>
          <w:szCs w:val="24"/>
          <w:u w:val="single"/>
          <w:lang w:val="es-MX"/>
        </w:rPr>
        <w:t xml:space="preserve">clases del año </w:t>
      </w:r>
      <w:r w:rsidR="00B00550">
        <w:rPr>
          <w:b/>
          <w:sz w:val="24"/>
          <w:szCs w:val="24"/>
          <w:u w:val="single"/>
          <w:lang w:val="es-MX"/>
        </w:rPr>
        <w:t>escolar 202</w:t>
      </w:r>
      <w:r w:rsidR="00887E75">
        <w:rPr>
          <w:b/>
          <w:sz w:val="24"/>
          <w:szCs w:val="24"/>
          <w:u w:val="single"/>
          <w:lang w:val="es-MX"/>
        </w:rPr>
        <w:t>3</w:t>
      </w:r>
      <w:r w:rsidR="00B00550">
        <w:rPr>
          <w:b/>
          <w:sz w:val="24"/>
          <w:szCs w:val="24"/>
          <w:u w:val="single"/>
          <w:lang w:val="es-MX"/>
        </w:rPr>
        <w:t>-202</w:t>
      </w:r>
      <w:r w:rsidR="00887E75">
        <w:rPr>
          <w:b/>
          <w:sz w:val="24"/>
          <w:szCs w:val="24"/>
          <w:u w:val="single"/>
          <w:lang w:val="es-MX"/>
        </w:rPr>
        <w:t>4</w:t>
      </w:r>
      <w:r w:rsidRPr="00D5043C">
        <w:rPr>
          <w:b/>
          <w:sz w:val="24"/>
          <w:szCs w:val="24"/>
          <w:u w:val="single"/>
          <w:lang w:val="es-MX"/>
        </w:rPr>
        <w:t xml:space="preserve"> será necesario presentar prueba de estas</w:t>
      </w:r>
      <w:r w:rsidR="00CD561D">
        <w:rPr>
          <w:b/>
          <w:sz w:val="24"/>
          <w:szCs w:val="24"/>
          <w:u w:val="single"/>
          <w:lang w:val="es-MX"/>
        </w:rPr>
        <w:t xml:space="preserve"> vacunaciones no m</w:t>
      </w:r>
      <w:r w:rsidR="00B00550">
        <w:rPr>
          <w:b/>
          <w:sz w:val="24"/>
          <w:szCs w:val="24"/>
          <w:u w:val="single"/>
          <w:lang w:val="es-MX"/>
        </w:rPr>
        <w:t>as tardar el 2</w:t>
      </w:r>
      <w:r w:rsidR="00887E75">
        <w:rPr>
          <w:b/>
          <w:sz w:val="24"/>
          <w:szCs w:val="24"/>
          <w:u w:val="single"/>
          <w:lang w:val="es-MX"/>
        </w:rPr>
        <w:t>6</w:t>
      </w:r>
      <w:r w:rsidR="00B00550">
        <w:rPr>
          <w:b/>
          <w:sz w:val="24"/>
          <w:szCs w:val="24"/>
          <w:u w:val="single"/>
          <w:lang w:val="es-MX"/>
        </w:rPr>
        <w:t xml:space="preserve"> de mayo del 202</w:t>
      </w:r>
      <w:r w:rsidR="00887E75">
        <w:rPr>
          <w:b/>
          <w:sz w:val="24"/>
          <w:szCs w:val="24"/>
          <w:u w:val="single"/>
          <w:lang w:val="es-MX"/>
        </w:rPr>
        <w:t>3</w:t>
      </w:r>
      <w:r w:rsidRPr="00D5043C">
        <w:rPr>
          <w:b/>
          <w:sz w:val="24"/>
          <w:szCs w:val="24"/>
          <w:u w:val="single"/>
          <w:lang w:val="es-MX"/>
        </w:rPr>
        <w:t xml:space="preserve"> para evitar la demora de su horario</w:t>
      </w:r>
      <w:r w:rsidRPr="00D5043C">
        <w:rPr>
          <w:sz w:val="24"/>
          <w:szCs w:val="24"/>
        </w:rPr>
        <w:t>. Por favor, revise los registros de vacunación de su hijo ahora y envíe a la enfermera de su escuela la prueba de vacunación tan pronto como su hijo(a)</w:t>
      </w:r>
      <w:r>
        <w:rPr>
          <w:sz w:val="24"/>
          <w:szCs w:val="24"/>
        </w:rPr>
        <w:t xml:space="preserve"> la reciba. </w:t>
      </w:r>
      <w:r w:rsidRPr="00D5043C">
        <w:rPr>
          <w:sz w:val="24"/>
          <w:szCs w:val="24"/>
        </w:rPr>
        <w:t xml:space="preserve">Para ver una copia del registro de vacunación de su hijo según aparece actualmente en el expediente de la escuela, puede ir a </w:t>
      </w:r>
      <w:hyperlink r:id="rId7" w:history="1">
        <w:r w:rsidRPr="00D5043C">
          <w:rPr>
            <w:rStyle w:val="Hyperlink"/>
            <w:sz w:val="24"/>
            <w:szCs w:val="24"/>
          </w:rPr>
          <w:t>https://parentviewer.pisd.edu/</w:t>
        </w:r>
      </w:hyperlink>
      <w:r w:rsidRPr="00D5043C">
        <w:rPr>
          <w:sz w:val="24"/>
          <w:szCs w:val="24"/>
        </w:rPr>
        <w:t xml:space="preserve"> </w:t>
      </w:r>
    </w:p>
    <w:p w:rsidR="00D5043C" w:rsidRPr="00D5043C" w:rsidRDefault="00D5043C">
      <w:pPr>
        <w:rPr>
          <w:sz w:val="24"/>
          <w:szCs w:val="24"/>
        </w:rPr>
      </w:pPr>
      <w:r w:rsidRPr="00D5043C">
        <w:rPr>
          <w:sz w:val="24"/>
          <w:szCs w:val="24"/>
        </w:rPr>
        <w:t>Si tiene alguna pregunta o inquietud, le recomiendo hablar con su médico. La enfermera de su escuela le podrá proveer una lista de lugares donde se puede obtener estas vacunaciones.</w:t>
      </w:r>
    </w:p>
    <w:p w:rsidR="00D5043C" w:rsidRPr="00D5043C" w:rsidRDefault="00D5043C">
      <w:pPr>
        <w:rPr>
          <w:sz w:val="24"/>
          <w:szCs w:val="24"/>
        </w:rPr>
      </w:pPr>
      <w:r w:rsidRPr="00D5043C">
        <w:rPr>
          <w:sz w:val="24"/>
          <w:szCs w:val="24"/>
        </w:rPr>
        <w:t xml:space="preserve"> Para ayuda adicional, favor de comunicarse con la enfermera escolar de su campus o visitar </w:t>
      </w:r>
      <w:r w:rsidRPr="002C7AFC">
        <w:rPr>
          <w:sz w:val="24"/>
          <w:szCs w:val="24"/>
        </w:rPr>
        <w:t>http://www.dshs.state.tx.us/immunize/default.shtm</w:t>
      </w:r>
      <w:r w:rsidRPr="00D5043C">
        <w:rPr>
          <w:sz w:val="24"/>
          <w:szCs w:val="24"/>
        </w:rPr>
        <w:t xml:space="preserve"> para más información. </w:t>
      </w:r>
    </w:p>
    <w:p w:rsidR="00D5043C" w:rsidRPr="0070065A" w:rsidRDefault="003F1DE9" w:rsidP="0070065A">
      <w:pPr>
        <w:spacing w:line="240" w:lineRule="auto"/>
        <w:rPr>
          <w:sz w:val="24"/>
          <w:szCs w:val="24"/>
        </w:rPr>
      </w:pPr>
      <w:r w:rsidRPr="0070065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ge">
                  <wp:posOffset>7372350</wp:posOffset>
                </wp:positionV>
                <wp:extent cx="3164205" cy="2047875"/>
                <wp:effectExtent l="0" t="0" r="1714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65A" w:rsidRDefault="0070065A" w:rsidP="003B5E7B">
                            <w:pPr>
                              <w:spacing w:line="240" w:lineRule="auto"/>
                            </w:pPr>
                            <w:r>
                              <w:t>Recuerda,</w:t>
                            </w:r>
                          </w:p>
                          <w:p w:rsidR="0070065A" w:rsidRDefault="0070065A" w:rsidP="007006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 xml:space="preserve">Consulte el </w:t>
                            </w:r>
                            <w:hyperlink r:id="rId8" w:history="1">
                              <w:r w:rsidR="002C7AFC">
                                <w:rPr>
                                  <w:rStyle w:val="Hyperlink"/>
                                </w:rPr>
                                <w:t>Portal para Padres</w:t>
                              </w:r>
                            </w:hyperlink>
                            <w:r w:rsidR="002C7AFC">
                              <w:t xml:space="preserve"> </w:t>
                            </w:r>
                            <w:r>
                              <w:t>para ver o obtener una copia de las vacunas actuales</w:t>
                            </w:r>
                          </w:p>
                          <w:p w:rsidR="0070065A" w:rsidRDefault="0070065A" w:rsidP="007006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Una vez que se hayan administrado las vacunas faltantes, conserve un registro</w:t>
                            </w:r>
                          </w:p>
                          <w:p w:rsidR="0070065A" w:rsidRDefault="0070065A" w:rsidP="007006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 xml:space="preserve">Envíe por correo electrónico o fax una copia del registro de vacunas a la enfermera Trifero a </w:t>
                            </w:r>
                            <w:hyperlink r:id="rId9" w:history="1">
                              <w:r w:rsidR="002C7AFC" w:rsidRPr="00714792">
                                <w:rPr>
                                  <w:rStyle w:val="Hyperlink"/>
                                </w:rPr>
                                <w:t>Charmon.trifero@pisd.edu</w:t>
                              </w:r>
                            </w:hyperlink>
                            <w:r w:rsidR="002C7AFC">
                              <w:t xml:space="preserve"> </w:t>
                            </w:r>
                            <w:r>
                              <w:t>o envíe un fax al 469-752-6701</w:t>
                            </w:r>
                          </w:p>
                          <w:p w:rsidR="002C7AFC" w:rsidRDefault="00BB0220" w:rsidP="0070065A">
                            <w:pPr>
                              <w:spacing w:line="240" w:lineRule="auto"/>
                            </w:pPr>
                            <w:hyperlink r:id="rId10" w:history="1">
                              <w:r w:rsidR="002C7AFC" w:rsidRPr="00714792">
                                <w:rPr>
                                  <w:rStyle w:val="Hyperlink"/>
                                </w:rPr>
                                <w:t>https://parentportal.pisd.edu/Login.aspx</w:t>
                              </w:r>
                            </w:hyperlink>
                            <w:r w:rsidR="002C7AF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95pt;margin-top:580.5pt;width:249.15pt;height:1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">
                <v:textbox>
                  <w:txbxContent>
                    <w:p w:rsidR="0070065A" w:rsidRDefault="0070065A" w:rsidP="003B5E7B">
                      <w:pPr>
                        <w:spacing w:line="240" w:lineRule="auto"/>
                      </w:pPr>
                      <w:r>
                        <w:t>Recuerda,</w:t>
                      </w:r>
                    </w:p>
                    <w:p w:rsidR="0070065A" w:rsidRDefault="0070065A" w:rsidP="007006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 xml:space="preserve">Consulte el </w:t>
                      </w:r>
                      <w:hyperlink r:id="rId11" w:history="1">
                        <w:r w:rsidR="002C7AFC">
                          <w:rPr>
                            <w:rStyle w:val="Hyperlink"/>
                          </w:rPr>
                          <w:t>Portal para Padres</w:t>
                        </w:r>
                      </w:hyperlink>
                      <w:r w:rsidR="002C7AFC">
                        <w:t xml:space="preserve"> </w:t>
                      </w:r>
                      <w:r>
                        <w:t>para ver o obtener una copia de las vacunas actuales</w:t>
                      </w:r>
                    </w:p>
                    <w:p w:rsidR="0070065A" w:rsidRDefault="0070065A" w:rsidP="007006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Una vez que se hayan administrado las vacunas faltantes, conserve un registro</w:t>
                      </w:r>
                    </w:p>
                    <w:p w:rsidR="0070065A" w:rsidRDefault="0070065A" w:rsidP="007006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 xml:space="preserve">Envíe por correo electrónico o fax una copia del registro de vacunas a la enfermera Trifero a </w:t>
                      </w:r>
                      <w:hyperlink r:id="rId12" w:history="1">
                        <w:r w:rsidR="002C7AFC" w:rsidRPr="00714792">
                          <w:rPr>
                            <w:rStyle w:val="Hyperlink"/>
                          </w:rPr>
                          <w:t>Charmon.trifero@pisd.edu</w:t>
                        </w:r>
                      </w:hyperlink>
                      <w:r w:rsidR="002C7AFC">
                        <w:t xml:space="preserve"> </w:t>
                      </w:r>
                      <w:r>
                        <w:t>o envíe un fax al 469-752-6701</w:t>
                      </w:r>
                    </w:p>
                    <w:p w:rsidR="002C7AFC" w:rsidRDefault="00BB0220" w:rsidP="0070065A">
                      <w:pPr>
                        <w:spacing w:line="240" w:lineRule="auto"/>
                      </w:pPr>
                      <w:hyperlink r:id="rId13" w:history="1">
                        <w:r w:rsidR="002C7AFC" w:rsidRPr="00714792">
                          <w:rPr>
                            <w:rStyle w:val="Hyperlink"/>
                          </w:rPr>
                          <w:t>https://parentportal.pisd.edu/Login.aspx</w:t>
                        </w:r>
                      </w:hyperlink>
                      <w:r w:rsidR="002C7AFC"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5043C" w:rsidRPr="0070065A">
        <w:rPr>
          <w:sz w:val="24"/>
          <w:szCs w:val="24"/>
        </w:rPr>
        <w:t>Gracias,</w:t>
      </w:r>
    </w:p>
    <w:p w:rsidR="00CD561D" w:rsidRPr="0070065A" w:rsidRDefault="00CD561D" w:rsidP="003F7329">
      <w:pPr>
        <w:spacing w:line="240" w:lineRule="auto"/>
        <w:rPr>
          <w:sz w:val="24"/>
          <w:szCs w:val="24"/>
        </w:rPr>
      </w:pPr>
      <w:r w:rsidRPr="0070065A">
        <w:rPr>
          <w:sz w:val="24"/>
          <w:szCs w:val="24"/>
        </w:rPr>
        <w:t>Staci Antelo RN, BSN</w:t>
      </w:r>
    </w:p>
    <w:p w:rsidR="00D5043C" w:rsidRPr="003F7329" w:rsidRDefault="00D5043C" w:rsidP="003F7329">
      <w:pPr>
        <w:spacing w:after="0" w:line="240" w:lineRule="auto"/>
        <w:rPr>
          <w:sz w:val="24"/>
          <w:szCs w:val="24"/>
        </w:rPr>
      </w:pPr>
      <w:r w:rsidRPr="0070065A">
        <w:rPr>
          <w:sz w:val="24"/>
          <w:szCs w:val="24"/>
        </w:rPr>
        <w:t>Directora de la Salud Distrital</w:t>
      </w:r>
    </w:p>
    <w:sectPr w:rsidR="00D5043C" w:rsidRPr="003F7329" w:rsidSect="003F1DE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4DA"/>
    <w:multiLevelType w:val="hybridMultilevel"/>
    <w:tmpl w:val="90E2C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338A"/>
    <w:multiLevelType w:val="hybridMultilevel"/>
    <w:tmpl w:val="83281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0A8D"/>
    <w:multiLevelType w:val="hybridMultilevel"/>
    <w:tmpl w:val="0B4C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B7334"/>
    <w:multiLevelType w:val="hybridMultilevel"/>
    <w:tmpl w:val="8640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4739A"/>
    <w:multiLevelType w:val="hybridMultilevel"/>
    <w:tmpl w:val="CA443294"/>
    <w:lvl w:ilvl="0" w:tplc="C0E2149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3C"/>
    <w:rsid w:val="00242E10"/>
    <w:rsid w:val="002C7AFC"/>
    <w:rsid w:val="003A39F6"/>
    <w:rsid w:val="003B5D70"/>
    <w:rsid w:val="003B5E7B"/>
    <w:rsid w:val="003F1DE9"/>
    <w:rsid w:val="003F7329"/>
    <w:rsid w:val="00600B86"/>
    <w:rsid w:val="0070065A"/>
    <w:rsid w:val="007B0F73"/>
    <w:rsid w:val="00887E75"/>
    <w:rsid w:val="00914ADB"/>
    <w:rsid w:val="00B00550"/>
    <w:rsid w:val="00BB0220"/>
    <w:rsid w:val="00CD561D"/>
    <w:rsid w:val="00D5043C"/>
    <w:rsid w:val="00D8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31965A-4A3F-494C-8727-7AA91C82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4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65A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7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portal.pisd.edu/Login.aspx" TargetMode="External"/><Relationship Id="rId13" Type="http://schemas.openxmlformats.org/officeDocument/2006/relationships/hyperlink" Target="https://parentportal.pisd.edu/Login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parentviewer.pisd.edu/" TargetMode="External"/><Relationship Id="rId12" Type="http://schemas.openxmlformats.org/officeDocument/2006/relationships/hyperlink" Target="mailto:Charmon.trifero@pis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arentportal.pisd.edu/Login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rentportal.pisd.edu/Login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mon.trifero@pisd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0040-FB1D-4265-A028-F2DED12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Charmon Trifero</dc:creator>
  <cp:lastModifiedBy>Charmon Trifero</cp:lastModifiedBy>
  <cp:revision>2</cp:revision>
  <cp:lastPrinted>2023-02-14T18:01:00Z</cp:lastPrinted>
  <dcterms:created xsi:type="dcterms:W3CDTF">2023-02-14T19:05:00Z</dcterms:created>
  <dcterms:modified xsi:type="dcterms:W3CDTF">2023-02-14T19:05:00Z</dcterms:modified>
</cp:coreProperties>
</file>